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Культура. Сходство и различие материальной и духовной культуры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Мировые религии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Роль религии в обществе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Искусство. Роль в обществе. Классификация видов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Информация и современное общество. СМИ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Интернет: положительные и отрицательные стороны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Мораль. Нормы морали.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Свобода. Признаки свободы. Нравственный выбор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Духовные ценности. Народные традиции россиян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Экономика. Блага. Потребности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Вопросы экономики в традиционной системе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Вопросы экономики в командной системе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lastRenderedPageBreak/>
        <w:t>Вопросы экономики в рыночной системе</w:t>
      </w:r>
    </w:p>
    <w:p w:rsidR="00AF6813" w:rsidRPr="00662B64" w:rsidRDefault="00AF6813" w:rsidP="00662B64">
      <w:pPr>
        <w:rPr>
          <w:sz w:val="32"/>
          <w:szCs w:val="32"/>
        </w:rPr>
      </w:pPr>
      <w:bookmarkStart w:id="0" w:name="_GoBack"/>
      <w:bookmarkEnd w:id="0"/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Смешенная экономическая система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Рыночный механизм</w:t>
      </w:r>
    </w:p>
    <w:p w:rsidR="00AF6813" w:rsidRPr="00662B64" w:rsidRDefault="00AF6813" w:rsidP="00662B64">
      <w:pPr>
        <w:rPr>
          <w:sz w:val="32"/>
          <w:szCs w:val="32"/>
        </w:rPr>
      </w:pPr>
    </w:p>
    <w:p w:rsidR="00AF6813" w:rsidRPr="00662B64" w:rsidRDefault="00AF6813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Бюджет семьи</w:t>
      </w:r>
    </w:p>
    <w:p w:rsidR="00893352" w:rsidRPr="00662B64" w:rsidRDefault="00893352" w:rsidP="00662B64">
      <w:pPr>
        <w:rPr>
          <w:sz w:val="32"/>
          <w:szCs w:val="32"/>
        </w:rPr>
      </w:pPr>
    </w:p>
    <w:p w:rsidR="00AF6813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Рынок труда. Заработная плата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Безработица и её типы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Бизнес и его формы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Деньги. Виды. Функции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Инфляция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Банковская система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Экономические функции государства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Государственный бюджет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lastRenderedPageBreak/>
        <w:t>Налоги. Функции налогов</w:t>
      </w:r>
    </w:p>
    <w:p w:rsidR="00893352" w:rsidRPr="00662B64" w:rsidRDefault="00893352" w:rsidP="00662B64">
      <w:pPr>
        <w:rPr>
          <w:sz w:val="32"/>
          <w:szCs w:val="32"/>
        </w:rPr>
      </w:pPr>
    </w:p>
    <w:p w:rsidR="00893352" w:rsidRPr="00662B64" w:rsidRDefault="00893352" w:rsidP="00662B64">
      <w:pPr>
        <w:rPr>
          <w:sz w:val="32"/>
          <w:szCs w:val="32"/>
        </w:rPr>
      </w:pPr>
      <w:r w:rsidRPr="00662B64">
        <w:rPr>
          <w:sz w:val="32"/>
          <w:szCs w:val="32"/>
        </w:rPr>
        <w:t>Экономическая цикличность</w:t>
      </w:r>
    </w:p>
    <w:p w:rsidR="007E2247" w:rsidRPr="00662B64" w:rsidRDefault="007E2247" w:rsidP="00662B64">
      <w:pPr>
        <w:rPr>
          <w:sz w:val="32"/>
          <w:szCs w:val="32"/>
        </w:rPr>
      </w:pPr>
    </w:p>
    <w:p w:rsidR="007E2247" w:rsidRPr="00662B64" w:rsidRDefault="007E2247" w:rsidP="00662B64">
      <w:pPr>
        <w:rPr>
          <w:sz w:val="32"/>
          <w:szCs w:val="32"/>
        </w:rPr>
      </w:pPr>
    </w:p>
    <w:sectPr w:rsidR="007E2247" w:rsidRPr="00662B64" w:rsidSect="007E22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247"/>
    <w:rsid w:val="00662B64"/>
    <w:rsid w:val="007E2247"/>
    <w:rsid w:val="00893352"/>
    <w:rsid w:val="009959A6"/>
    <w:rsid w:val="00A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AE20-E078-4193-A1BE-47EEDC2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2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2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89335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9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cp:lastPrinted>2019-05-21T22:18:00Z</cp:lastPrinted>
  <dcterms:created xsi:type="dcterms:W3CDTF">2019-05-21T12:19:00Z</dcterms:created>
  <dcterms:modified xsi:type="dcterms:W3CDTF">2020-03-31T00:47:00Z</dcterms:modified>
</cp:coreProperties>
</file>